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A4" w:rsidRPr="00AF39A4" w:rsidRDefault="00AF39A4" w:rsidP="00AF39A4">
      <w:pPr>
        <w:pBdr>
          <w:top w:val="single" w:sz="4" w:space="1" w:color="auto"/>
          <w:bottom w:val="single" w:sz="4" w:space="1" w:color="auto"/>
        </w:pBdr>
        <w:rPr>
          <w:rFonts w:asciiTheme="minorHAnsi" w:hAnsiTheme="minorHAnsi"/>
          <w:b/>
          <w:sz w:val="22"/>
          <w:szCs w:val="22"/>
        </w:rPr>
      </w:pPr>
      <w:bookmarkStart w:id="0" w:name="_GoBack"/>
      <w:bookmarkEnd w:id="0"/>
      <w:r w:rsidRPr="00AF39A4">
        <w:rPr>
          <w:rFonts w:asciiTheme="minorHAnsi" w:hAnsiTheme="minorHAnsi"/>
          <w:b/>
          <w:sz w:val="22"/>
          <w:szCs w:val="22"/>
        </w:rPr>
        <w:t>Product Description</w:t>
      </w:r>
    </w:p>
    <w:p w:rsidR="00AF39A4" w:rsidRDefault="00AF39A4" w:rsidP="00AF39A4">
      <w:pPr>
        <w:rPr>
          <w:rFonts w:asciiTheme="minorHAnsi" w:hAnsiTheme="minorHAnsi"/>
          <w:sz w:val="22"/>
          <w:szCs w:val="22"/>
        </w:rPr>
      </w:pPr>
    </w:p>
    <w:p w:rsidR="00AF39A4" w:rsidRPr="00AF39A4" w:rsidRDefault="00AF39A4" w:rsidP="00AF39A4">
      <w:pPr>
        <w:rPr>
          <w:rFonts w:asciiTheme="minorHAnsi" w:hAnsiTheme="minorHAnsi"/>
          <w:sz w:val="22"/>
          <w:szCs w:val="22"/>
        </w:rPr>
      </w:pPr>
      <w:r w:rsidRPr="00AF39A4">
        <w:rPr>
          <w:rFonts w:asciiTheme="minorHAnsi" w:hAnsiTheme="minorHAnsi"/>
          <w:sz w:val="22"/>
          <w:szCs w:val="22"/>
        </w:rPr>
        <w:t>NovaBond SignFix XS 100C is a clear acrylic tape with a red double sided siliconised filmic liner.  The product utilises the latest high strength, solvent free technology to satisfy the demanding criteria of the signmaker and other industries requiring critical, consistent and reliable performance whilst being friendly to the environment.  The water clear appearance of the product makes it ideal where aesthetics demand a colourless bond line.</w:t>
      </w:r>
    </w:p>
    <w:p w:rsidR="00AF39A4" w:rsidRPr="00AF39A4" w:rsidRDefault="00AF39A4" w:rsidP="00AF39A4">
      <w:pPr>
        <w:rPr>
          <w:rFonts w:asciiTheme="minorHAnsi" w:hAnsiTheme="minorHAnsi"/>
          <w:sz w:val="22"/>
          <w:szCs w:val="22"/>
        </w:rPr>
      </w:pPr>
    </w:p>
    <w:p w:rsidR="00AF39A4" w:rsidRPr="00AF39A4" w:rsidRDefault="00AF39A4" w:rsidP="00AF39A4">
      <w:pPr>
        <w:pBdr>
          <w:top w:val="single" w:sz="4" w:space="1" w:color="auto"/>
          <w:bottom w:val="single" w:sz="4" w:space="1" w:color="auto"/>
        </w:pBdr>
        <w:rPr>
          <w:rFonts w:asciiTheme="minorHAnsi" w:hAnsiTheme="minorHAnsi"/>
          <w:b/>
          <w:sz w:val="22"/>
          <w:szCs w:val="22"/>
        </w:rPr>
      </w:pPr>
      <w:r w:rsidRPr="00AF39A4">
        <w:rPr>
          <w:rFonts w:asciiTheme="minorHAnsi" w:hAnsiTheme="minorHAnsi"/>
          <w:b/>
          <w:sz w:val="22"/>
          <w:szCs w:val="22"/>
        </w:rPr>
        <w:t>Product Specification</w:t>
      </w:r>
    </w:p>
    <w:p w:rsidR="00AF39A4" w:rsidRDefault="00AF39A4" w:rsidP="00AF39A4">
      <w:pPr>
        <w:pStyle w:val="NoSpacing"/>
      </w:pPr>
    </w:p>
    <w:p w:rsidR="00AF39A4" w:rsidRPr="00AF39A4" w:rsidRDefault="00AF39A4" w:rsidP="00AF39A4">
      <w:pPr>
        <w:pStyle w:val="NoSpacing"/>
      </w:pPr>
      <w:r w:rsidRPr="00AF39A4">
        <w:t>Colour – Clear</w:t>
      </w:r>
    </w:p>
    <w:p w:rsidR="00AF39A4" w:rsidRPr="00AF39A4" w:rsidRDefault="00AF39A4" w:rsidP="00AF39A4">
      <w:pPr>
        <w:pStyle w:val="NoSpacing"/>
      </w:pPr>
      <w:r w:rsidRPr="00AF39A4">
        <w:t>Carrier – Acrylic</w:t>
      </w:r>
    </w:p>
    <w:p w:rsidR="00AF39A4" w:rsidRPr="00AF39A4" w:rsidRDefault="00AF39A4" w:rsidP="00AF39A4">
      <w:pPr>
        <w:pStyle w:val="NoSpacing"/>
      </w:pPr>
      <w:r w:rsidRPr="00AF39A4">
        <w:t xml:space="preserve">Liner – Red PE </w:t>
      </w:r>
    </w:p>
    <w:p w:rsidR="00AF39A4" w:rsidRPr="00AF39A4" w:rsidRDefault="00AF39A4" w:rsidP="00AF39A4">
      <w:pPr>
        <w:pStyle w:val="NoSpacing"/>
      </w:pPr>
      <w:r w:rsidRPr="00AF39A4">
        <w:t xml:space="preserve">Thickness – 1mm </w:t>
      </w:r>
      <w:proofErr w:type="gramStart"/>
      <w:r w:rsidRPr="00AF39A4">
        <w:t>( ±</w:t>
      </w:r>
      <w:proofErr w:type="gramEnd"/>
      <w:r w:rsidRPr="00AF39A4">
        <w:t xml:space="preserve"> 10% )</w:t>
      </w:r>
    </w:p>
    <w:p w:rsidR="00AF39A4" w:rsidRPr="00AF39A4" w:rsidRDefault="00AF39A4" w:rsidP="00AF39A4">
      <w:pPr>
        <w:pStyle w:val="NoSpacing"/>
      </w:pPr>
      <w:r w:rsidRPr="00AF39A4">
        <w:t>Length – 33m</w:t>
      </w:r>
    </w:p>
    <w:p w:rsidR="00AF39A4" w:rsidRPr="00AF39A4" w:rsidRDefault="00AF39A4" w:rsidP="00AF39A4">
      <w:pPr>
        <w:pStyle w:val="NoSpacing"/>
      </w:pPr>
      <w:r w:rsidRPr="00AF39A4">
        <w:t>Standard Roll Dimensions – 12, 19, 25mm</w:t>
      </w:r>
    </w:p>
    <w:p w:rsidR="00AF39A4" w:rsidRPr="00AF39A4" w:rsidRDefault="00AF39A4" w:rsidP="00AF39A4">
      <w:pPr>
        <w:pStyle w:val="NoSpacing"/>
      </w:pPr>
      <w:r w:rsidRPr="00AF39A4">
        <w:t>Logs – 930mm</w:t>
      </w:r>
    </w:p>
    <w:p w:rsidR="00AF39A4" w:rsidRPr="00AF39A4" w:rsidRDefault="00AF39A4" w:rsidP="00AF39A4">
      <w:pPr>
        <w:rPr>
          <w:rFonts w:asciiTheme="minorHAnsi" w:hAnsiTheme="minorHAnsi"/>
          <w:sz w:val="22"/>
          <w:szCs w:val="22"/>
        </w:rPr>
      </w:pPr>
    </w:p>
    <w:p w:rsidR="00AF39A4" w:rsidRPr="00AF39A4" w:rsidRDefault="00AF39A4" w:rsidP="00AF39A4">
      <w:pPr>
        <w:pBdr>
          <w:top w:val="single" w:sz="4" w:space="1" w:color="auto"/>
          <w:bottom w:val="single" w:sz="4" w:space="1" w:color="auto"/>
        </w:pBdr>
        <w:rPr>
          <w:rFonts w:asciiTheme="minorHAnsi" w:hAnsiTheme="minorHAnsi"/>
          <w:b/>
          <w:sz w:val="22"/>
          <w:szCs w:val="22"/>
        </w:rPr>
      </w:pPr>
      <w:r w:rsidRPr="00AF39A4">
        <w:rPr>
          <w:rFonts w:asciiTheme="minorHAnsi" w:hAnsiTheme="minorHAnsi"/>
          <w:b/>
          <w:sz w:val="22"/>
          <w:szCs w:val="22"/>
        </w:rPr>
        <w:t>Product Benefits</w:t>
      </w:r>
    </w:p>
    <w:p w:rsidR="00AF39A4" w:rsidRDefault="00AF39A4" w:rsidP="00AF39A4">
      <w:pPr>
        <w:pStyle w:val="ListParagraph"/>
        <w:contextualSpacing/>
        <w:rPr>
          <w:rFonts w:asciiTheme="minorHAnsi" w:hAnsiTheme="minorHAnsi"/>
          <w:sz w:val="22"/>
          <w:szCs w:val="22"/>
        </w:rPr>
      </w:pP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High tack and initial bond strength improving process efficiency</w:t>
      </w: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 xml:space="preserve">Water clear appearance giving an invisible bond line where aesthetics demand. </w:t>
      </w: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Easy release double sided siliconised filmic liner to speed up assembly</w:t>
      </w: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Incredibly high bond strength for peace of mind</w:t>
      </w: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Withstands extremes of temperature, water, most solvents and chemicals, differential expansion and contraction and high forces applied to the bond providing superior durability, longevity and exterior performance</w:t>
      </w:r>
    </w:p>
    <w:p w:rsidR="00AF39A4" w:rsidRPr="00AF39A4" w:rsidRDefault="00AF39A4" w:rsidP="00AF39A4">
      <w:pPr>
        <w:pStyle w:val="ListParagraph"/>
        <w:numPr>
          <w:ilvl w:val="0"/>
          <w:numId w:val="4"/>
        </w:numPr>
        <w:contextualSpacing/>
        <w:rPr>
          <w:rFonts w:asciiTheme="minorHAnsi" w:hAnsiTheme="minorHAnsi"/>
          <w:sz w:val="22"/>
          <w:szCs w:val="22"/>
        </w:rPr>
      </w:pPr>
      <w:r w:rsidRPr="00AF39A4">
        <w:rPr>
          <w:rFonts w:asciiTheme="minorHAnsi" w:hAnsiTheme="minorHAnsi"/>
          <w:sz w:val="22"/>
          <w:szCs w:val="22"/>
        </w:rPr>
        <w:t xml:space="preserve">Please refer to Bonding </w:t>
      </w:r>
      <w:proofErr w:type="gramStart"/>
      <w:r w:rsidRPr="00AF39A4">
        <w:rPr>
          <w:rFonts w:asciiTheme="minorHAnsi" w:hAnsiTheme="minorHAnsi"/>
          <w:sz w:val="22"/>
          <w:szCs w:val="22"/>
        </w:rPr>
        <w:t>To</w:t>
      </w:r>
      <w:proofErr w:type="gramEnd"/>
      <w:r w:rsidRPr="00AF39A4">
        <w:rPr>
          <w:rFonts w:asciiTheme="minorHAnsi" w:hAnsiTheme="minorHAnsi"/>
          <w:sz w:val="22"/>
          <w:szCs w:val="22"/>
        </w:rPr>
        <w:t xml:space="preserve"> Glass Procedure document and use in conjunction with NovaBond </w:t>
      </w:r>
      <w:proofErr w:type="spellStart"/>
      <w:r w:rsidRPr="00AF39A4">
        <w:rPr>
          <w:rFonts w:asciiTheme="minorHAnsi" w:hAnsiTheme="minorHAnsi"/>
          <w:sz w:val="22"/>
          <w:szCs w:val="22"/>
        </w:rPr>
        <w:t>Gllass</w:t>
      </w:r>
      <w:proofErr w:type="spellEnd"/>
      <w:r w:rsidRPr="00AF39A4">
        <w:rPr>
          <w:rFonts w:asciiTheme="minorHAnsi" w:hAnsiTheme="minorHAnsi"/>
          <w:sz w:val="22"/>
          <w:szCs w:val="22"/>
        </w:rPr>
        <w:t xml:space="preserve"> Primer for best results on glass.</w:t>
      </w:r>
    </w:p>
    <w:p w:rsidR="00AF39A4" w:rsidRPr="00AF39A4" w:rsidRDefault="00AF39A4" w:rsidP="00AF39A4">
      <w:pPr>
        <w:rPr>
          <w:rFonts w:asciiTheme="minorHAnsi" w:hAnsiTheme="minorHAnsi"/>
          <w:sz w:val="22"/>
          <w:szCs w:val="22"/>
        </w:rPr>
      </w:pPr>
    </w:p>
    <w:p w:rsidR="00AF39A4" w:rsidRPr="00AF39A4" w:rsidRDefault="00AF39A4" w:rsidP="00AF39A4">
      <w:pPr>
        <w:pBdr>
          <w:top w:val="single" w:sz="4" w:space="1" w:color="auto"/>
          <w:bottom w:val="single" w:sz="4" w:space="1" w:color="auto"/>
        </w:pBdr>
        <w:rPr>
          <w:rFonts w:asciiTheme="minorHAnsi" w:hAnsiTheme="minorHAnsi"/>
          <w:b/>
          <w:sz w:val="22"/>
          <w:szCs w:val="22"/>
        </w:rPr>
      </w:pPr>
      <w:r w:rsidRPr="00AF39A4">
        <w:rPr>
          <w:rFonts w:asciiTheme="minorHAnsi" w:hAnsiTheme="minorHAnsi"/>
          <w:b/>
          <w:sz w:val="22"/>
          <w:szCs w:val="22"/>
        </w:rPr>
        <w:t>Best Practice</w:t>
      </w:r>
    </w:p>
    <w:p w:rsidR="00AF39A4" w:rsidRDefault="00AF39A4" w:rsidP="00AF39A4">
      <w:pPr>
        <w:rPr>
          <w:rFonts w:asciiTheme="minorHAnsi" w:hAnsiTheme="minorHAnsi"/>
          <w:sz w:val="22"/>
          <w:szCs w:val="22"/>
        </w:rPr>
      </w:pPr>
    </w:p>
    <w:p w:rsidR="00AF39A4" w:rsidRPr="00AF39A4" w:rsidRDefault="00AF39A4" w:rsidP="00AF39A4">
      <w:pPr>
        <w:rPr>
          <w:rFonts w:asciiTheme="minorHAnsi" w:hAnsiTheme="minorHAnsi"/>
          <w:sz w:val="22"/>
          <w:szCs w:val="22"/>
        </w:rPr>
      </w:pPr>
      <w:r w:rsidRPr="00AF39A4">
        <w:rPr>
          <w:rFonts w:asciiTheme="minorHAnsi" w:hAnsiTheme="minorHAnsi"/>
          <w:sz w:val="22"/>
          <w:szCs w:val="22"/>
        </w:rPr>
        <w:t xml:space="preserve">Where possible, and aesthetics allow, always abrade the surface to provide a </w:t>
      </w:r>
      <w:proofErr w:type="gramStart"/>
      <w:r w:rsidRPr="00AF39A4">
        <w:rPr>
          <w:rFonts w:asciiTheme="minorHAnsi" w:hAnsiTheme="minorHAnsi"/>
          <w:sz w:val="22"/>
          <w:szCs w:val="22"/>
        </w:rPr>
        <w:t>‘ key</w:t>
      </w:r>
      <w:proofErr w:type="gramEnd"/>
      <w:r w:rsidRPr="00AF39A4">
        <w:rPr>
          <w:rFonts w:asciiTheme="minorHAnsi" w:hAnsiTheme="minorHAnsi"/>
          <w:sz w:val="22"/>
          <w:szCs w:val="22"/>
        </w:rPr>
        <w:t xml:space="preserve"> ‘.  This can increase the ultimate bond strength by as much as 35%.  Clean with NovaBond Surface Cleaner and prime with the relevant NovaBond Surface Primer.  Independent tests at Loughborough University have shown the correct primer to increase the ultimate bond strength by up to 50%.</w:t>
      </w:r>
    </w:p>
    <w:p w:rsidR="00AF39A4" w:rsidRPr="00AF39A4" w:rsidRDefault="00AF39A4" w:rsidP="00AF39A4">
      <w:pPr>
        <w:rPr>
          <w:rFonts w:asciiTheme="minorHAnsi" w:hAnsiTheme="minorHAnsi"/>
          <w:sz w:val="22"/>
          <w:szCs w:val="22"/>
        </w:rPr>
      </w:pPr>
      <w:r w:rsidRPr="00AF39A4">
        <w:rPr>
          <w:rFonts w:asciiTheme="minorHAnsi" w:hAnsiTheme="minorHAnsi"/>
          <w:sz w:val="22"/>
          <w:szCs w:val="22"/>
        </w:rPr>
        <w:br w:type="page"/>
      </w:r>
    </w:p>
    <w:p w:rsidR="00AF39A4" w:rsidRPr="00AF39A4" w:rsidRDefault="00AF39A4" w:rsidP="00AF39A4">
      <w:pPr>
        <w:pBdr>
          <w:top w:val="single" w:sz="4" w:space="1" w:color="auto"/>
          <w:bottom w:val="single" w:sz="4" w:space="1" w:color="auto"/>
        </w:pBdr>
        <w:rPr>
          <w:rFonts w:asciiTheme="minorHAnsi" w:hAnsiTheme="minorHAnsi"/>
          <w:b/>
          <w:sz w:val="22"/>
          <w:szCs w:val="22"/>
        </w:rPr>
      </w:pPr>
      <w:r w:rsidRPr="00AF39A4">
        <w:rPr>
          <w:rFonts w:asciiTheme="minorHAnsi" w:hAnsiTheme="minorHAnsi"/>
          <w:b/>
          <w:sz w:val="22"/>
          <w:szCs w:val="22"/>
        </w:rPr>
        <w:lastRenderedPageBreak/>
        <w:t>Product Data</w:t>
      </w:r>
    </w:p>
    <w:p w:rsidR="00AF39A4" w:rsidRPr="00AF39A4" w:rsidRDefault="00AF39A4" w:rsidP="00AF39A4">
      <w:pPr>
        <w:rPr>
          <w:rFonts w:asciiTheme="minorHAnsi" w:hAnsiTheme="minorHAnsi"/>
          <w:sz w:val="22"/>
          <w:szCs w:val="22"/>
        </w:rPr>
      </w:pPr>
    </w:p>
    <w:tbl>
      <w:tblPr>
        <w:tblStyle w:val="TableGrid"/>
        <w:tblW w:w="0" w:type="auto"/>
        <w:tblLook w:val="04A0" w:firstRow="1" w:lastRow="0" w:firstColumn="1" w:lastColumn="0" w:noHBand="0" w:noVBand="1"/>
      </w:tblPr>
      <w:tblGrid>
        <w:gridCol w:w="4700"/>
        <w:gridCol w:w="4700"/>
      </w:tblGrid>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Dynamic Shear*</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 Mean Load )              </w:t>
            </w: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362N ( Surface area 800mm²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Force Applied 45N for 60 seconds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Jaw Speed 10mm/minute</w:t>
            </w:r>
          </w:p>
          <w:p w:rsidR="00AF39A4" w:rsidRPr="00AF39A4" w:rsidRDefault="00AF39A4" w:rsidP="00D102F8">
            <w:pPr>
              <w:rPr>
                <w:rFonts w:asciiTheme="minorHAnsi" w:hAnsiTheme="minorHAnsi"/>
                <w:sz w:val="22"/>
                <w:szCs w:val="22"/>
              </w:rPr>
            </w:pPr>
          </w:p>
        </w:tc>
      </w:tr>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180° Peel*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 Mean Load )                           </w:t>
            </w: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33N ( Surface Area 60mm²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Force Applied 20N</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Jaw Speed 50mm/minute</w:t>
            </w:r>
          </w:p>
          <w:p w:rsidR="00AF39A4" w:rsidRPr="00AF39A4" w:rsidRDefault="00AF39A4" w:rsidP="00D102F8">
            <w:pPr>
              <w:rPr>
                <w:rFonts w:asciiTheme="minorHAnsi" w:hAnsiTheme="minorHAnsi"/>
                <w:sz w:val="22"/>
                <w:szCs w:val="22"/>
              </w:rPr>
            </w:pPr>
          </w:p>
          <w:p w:rsidR="00AF39A4" w:rsidRPr="00AF39A4" w:rsidRDefault="00AF39A4" w:rsidP="00D102F8">
            <w:pPr>
              <w:rPr>
                <w:rFonts w:asciiTheme="minorHAnsi" w:hAnsiTheme="minorHAnsi"/>
                <w:sz w:val="22"/>
                <w:szCs w:val="22"/>
              </w:rPr>
            </w:pPr>
          </w:p>
        </w:tc>
      </w:tr>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Tensile Load*</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 Mean Load ) </w:t>
            </w:r>
          </w:p>
          <w:p w:rsidR="00AF39A4" w:rsidRPr="00AF39A4" w:rsidRDefault="00AF39A4" w:rsidP="00D102F8">
            <w:pPr>
              <w:rPr>
                <w:rFonts w:asciiTheme="minorHAnsi" w:hAnsiTheme="minorHAnsi"/>
                <w:sz w:val="22"/>
                <w:szCs w:val="22"/>
              </w:rPr>
            </w:pP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68N ( Surface Area 122mm²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Force Applied 45N for 60 seconds</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Jaw Speed 10mm/minute </w:t>
            </w:r>
          </w:p>
        </w:tc>
      </w:tr>
    </w:tbl>
    <w:tbl>
      <w:tblPr>
        <w:tblpPr w:leftFromText="180" w:rightFromText="180" w:vertAnchor="text" w:horzAnchor="margin" w:tblpY="20"/>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AF39A4" w:rsidRPr="00AF39A4" w:rsidTr="00D102F8">
        <w:trPr>
          <w:trHeight w:val="352"/>
        </w:trPr>
        <w:tc>
          <w:tcPr>
            <w:tcW w:w="9403"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Data taken from independent testing commissioned at Joint Testing Services by </w:t>
            </w:r>
            <w:proofErr w:type="spellStart"/>
            <w:r w:rsidRPr="00AF39A4">
              <w:rPr>
                <w:rFonts w:asciiTheme="minorHAnsi" w:hAnsiTheme="minorHAnsi"/>
                <w:sz w:val="22"/>
                <w:szCs w:val="22"/>
              </w:rPr>
              <w:t>Dr.</w:t>
            </w:r>
            <w:proofErr w:type="spellEnd"/>
            <w:r w:rsidRPr="00AF39A4">
              <w:rPr>
                <w:rFonts w:asciiTheme="minorHAnsi" w:hAnsiTheme="minorHAnsi"/>
                <w:sz w:val="22"/>
                <w:szCs w:val="22"/>
              </w:rPr>
              <w:t xml:space="preserve"> Paul </w:t>
            </w:r>
            <w:proofErr w:type="spellStart"/>
            <w:r w:rsidRPr="00AF39A4">
              <w:rPr>
                <w:rFonts w:asciiTheme="minorHAnsi" w:hAnsiTheme="minorHAnsi"/>
                <w:sz w:val="22"/>
                <w:szCs w:val="22"/>
              </w:rPr>
              <w:t>Briskham</w:t>
            </w:r>
            <w:proofErr w:type="spellEnd"/>
          </w:p>
          <w:p w:rsidR="00AF39A4" w:rsidRPr="00AF39A4" w:rsidRDefault="00AF39A4" w:rsidP="00D102F8">
            <w:pPr>
              <w:ind w:left="21"/>
              <w:rPr>
                <w:rFonts w:asciiTheme="minorHAnsi" w:hAnsiTheme="minorHAnsi"/>
                <w:sz w:val="22"/>
                <w:szCs w:val="22"/>
              </w:rPr>
            </w:pPr>
            <w:r w:rsidRPr="00AF39A4">
              <w:rPr>
                <w:rFonts w:asciiTheme="minorHAnsi" w:hAnsiTheme="minorHAnsi"/>
                <w:sz w:val="22"/>
                <w:szCs w:val="22"/>
              </w:rPr>
              <w:br w:type="page"/>
            </w:r>
          </w:p>
        </w:tc>
      </w:tr>
    </w:tbl>
    <w:tbl>
      <w:tblPr>
        <w:tblStyle w:val="TableGrid"/>
        <w:tblW w:w="0" w:type="auto"/>
        <w:tblLook w:val="04A0" w:firstRow="1" w:lastRow="0" w:firstColumn="1" w:lastColumn="0" w:noHBand="0" w:noVBand="1"/>
      </w:tblPr>
      <w:tblGrid>
        <w:gridCol w:w="4700"/>
        <w:gridCol w:w="4700"/>
      </w:tblGrid>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Service Temperature   </w:t>
            </w: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-40°C - 120°C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Short Term 150°C</w:t>
            </w:r>
          </w:p>
          <w:p w:rsidR="00AF39A4" w:rsidRPr="00AF39A4" w:rsidRDefault="00AF39A4" w:rsidP="00D102F8">
            <w:pPr>
              <w:rPr>
                <w:rFonts w:asciiTheme="minorHAnsi" w:hAnsiTheme="minorHAnsi"/>
                <w:sz w:val="22"/>
                <w:szCs w:val="22"/>
              </w:rPr>
            </w:pPr>
          </w:p>
        </w:tc>
      </w:tr>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Elongation           </w:t>
            </w: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&gt;700%</w:t>
            </w:r>
          </w:p>
          <w:p w:rsidR="00AF39A4" w:rsidRPr="00AF39A4" w:rsidRDefault="00AF39A4" w:rsidP="00D102F8">
            <w:pPr>
              <w:rPr>
                <w:rFonts w:asciiTheme="minorHAnsi" w:hAnsiTheme="minorHAnsi"/>
                <w:sz w:val="22"/>
                <w:szCs w:val="22"/>
              </w:rPr>
            </w:pPr>
          </w:p>
        </w:tc>
      </w:tr>
      <w:tr w:rsidR="00AF39A4" w:rsidRPr="00AF39A4" w:rsidTr="00D102F8">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Application Temperature</w:t>
            </w:r>
          </w:p>
        </w:tc>
        <w:tc>
          <w:tcPr>
            <w:tcW w:w="4700" w:type="dxa"/>
          </w:tcPr>
          <w:p w:rsidR="00AF39A4" w:rsidRPr="00AF39A4" w:rsidRDefault="00AF39A4" w:rsidP="00D102F8">
            <w:pPr>
              <w:rPr>
                <w:rFonts w:asciiTheme="minorHAnsi" w:hAnsiTheme="minorHAnsi"/>
                <w:sz w:val="22"/>
                <w:szCs w:val="22"/>
              </w:rPr>
            </w:pPr>
            <w:r w:rsidRPr="00AF39A4">
              <w:rPr>
                <w:rFonts w:asciiTheme="minorHAnsi" w:hAnsiTheme="minorHAnsi"/>
                <w:sz w:val="22"/>
                <w:szCs w:val="22"/>
              </w:rPr>
              <w:t xml:space="preserve">Minimum 15°C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(ideally between 21°c and 40°C )</w:t>
            </w:r>
          </w:p>
          <w:p w:rsidR="00AF39A4" w:rsidRPr="00AF39A4" w:rsidRDefault="00AF39A4" w:rsidP="00D102F8">
            <w:pPr>
              <w:rPr>
                <w:rFonts w:asciiTheme="minorHAnsi" w:hAnsiTheme="minorHAnsi"/>
                <w:sz w:val="22"/>
                <w:szCs w:val="22"/>
              </w:rPr>
            </w:pPr>
            <w:r w:rsidRPr="00AF39A4">
              <w:rPr>
                <w:rFonts w:asciiTheme="minorHAnsi" w:hAnsiTheme="minorHAnsi"/>
                <w:sz w:val="22"/>
                <w:szCs w:val="22"/>
              </w:rPr>
              <w:t>Relative Humidity 55% ± 10%</w:t>
            </w:r>
          </w:p>
          <w:p w:rsidR="00AF39A4" w:rsidRPr="00AF39A4" w:rsidRDefault="00AF39A4" w:rsidP="00D102F8">
            <w:pPr>
              <w:rPr>
                <w:rFonts w:asciiTheme="minorHAnsi" w:hAnsiTheme="minorHAnsi"/>
                <w:sz w:val="22"/>
                <w:szCs w:val="22"/>
              </w:rPr>
            </w:pPr>
          </w:p>
        </w:tc>
      </w:tr>
    </w:tbl>
    <w:p w:rsidR="00F63741" w:rsidRPr="00F63741" w:rsidRDefault="00F63741" w:rsidP="00F63741">
      <w:pPr>
        <w:rPr>
          <w:rFonts w:asciiTheme="minorHAnsi" w:hAnsiTheme="minorHAnsi"/>
          <w:sz w:val="22"/>
          <w:szCs w:val="22"/>
          <w:lang w:val="de-DE"/>
        </w:rPr>
      </w:pPr>
      <w:r w:rsidRPr="00F63741">
        <w:rPr>
          <w:rFonts w:asciiTheme="minorHAnsi" w:hAnsiTheme="minorHAnsi"/>
          <w:sz w:val="22"/>
          <w:szCs w:val="22"/>
        </w:rPr>
        <w:t xml:space="preserve">       </w:t>
      </w:r>
    </w:p>
    <w:p w:rsidR="00626C93" w:rsidRPr="00D02A9A" w:rsidRDefault="009A7AE3" w:rsidP="009A7AE3">
      <w:pPr>
        <w:rPr>
          <w:rFonts w:asciiTheme="minorHAnsi" w:hAnsiTheme="minorHAnsi"/>
          <w:sz w:val="22"/>
          <w:szCs w:val="22"/>
        </w:rPr>
      </w:pPr>
      <w:r w:rsidRPr="00D02A9A">
        <w:rPr>
          <w:rFonts w:asciiTheme="minorHAnsi" w:hAnsiTheme="minorHAnsi" w:cs="Arial"/>
          <w:sz w:val="22"/>
          <w:szCs w:val="22"/>
        </w:rPr>
        <w:t>For any other advice or on-site consultation, please contact us via our details below</w:t>
      </w:r>
      <w:r w:rsidR="0063768D" w:rsidRPr="00D02A9A">
        <w:rPr>
          <w:rFonts w:asciiTheme="minorHAnsi" w:hAnsiTheme="minorHAnsi" w:cs="Arial"/>
          <w:sz w:val="22"/>
          <w:szCs w:val="22"/>
        </w:rPr>
        <w:t xml:space="preserve"> or go to our online demonstration video at</w:t>
      </w:r>
      <w:r w:rsidR="00D70328" w:rsidRPr="00D02A9A">
        <w:rPr>
          <w:rFonts w:asciiTheme="minorHAnsi" w:hAnsiTheme="minorHAnsi"/>
          <w:sz w:val="22"/>
          <w:szCs w:val="22"/>
        </w:rPr>
        <w:t xml:space="preserve">: - </w:t>
      </w:r>
      <w:hyperlink r:id="rId7" w:history="1">
        <w:r w:rsidR="00626C93" w:rsidRPr="00D02A9A">
          <w:rPr>
            <w:rStyle w:val="Hyperlink"/>
            <w:rFonts w:asciiTheme="minorHAnsi" w:hAnsiTheme="minorHAnsi"/>
            <w:sz w:val="22"/>
            <w:szCs w:val="22"/>
          </w:rPr>
          <w:t>http://bit.ly/novabond</w:t>
        </w:r>
      </w:hyperlink>
    </w:p>
    <w:p w:rsidR="005D620F" w:rsidRPr="00D02A9A" w:rsidRDefault="005D620F" w:rsidP="00173BFF">
      <w:pPr>
        <w:jc w:val="center"/>
        <w:rPr>
          <w:rFonts w:asciiTheme="minorHAnsi" w:hAnsiTheme="minorHAnsi"/>
          <w:b/>
          <w:sz w:val="22"/>
          <w:szCs w:val="22"/>
        </w:rPr>
      </w:pPr>
    </w:p>
    <w:p w:rsidR="0063768D" w:rsidRPr="00D02A9A" w:rsidRDefault="00D52AFC" w:rsidP="00173BFF">
      <w:pPr>
        <w:jc w:val="center"/>
        <w:rPr>
          <w:rFonts w:asciiTheme="minorHAnsi" w:hAnsiTheme="minorHAnsi"/>
          <w:b/>
          <w:sz w:val="22"/>
          <w:szCs w:val="22"/>
        </w:rPr>
      </w:pPr>
      <w:hyperlink r:id="rId8" w:history="1">
        <w:r w:rsidR="00827429" w:rsidRPr="00D02A9A">
          <w:rPr>
            <w:rStyle w:val="Hyperlink"/>
            <w:rFonts w:asciiTheme="minorHAnsi" w:hAnsiTheme="minorHAnsi"/>
            <w:b/>
            <w:sz w:val="22"/>
            <w:szCs w:val="22"/>
          </w:rPr>
          <w:t>http://www.innovasolutionsonline.co.uk/</w:t>
        </w:r>
      </w:hyperlink>
    </w:p>
    <w:p w:rsidR="00112B0D" w:rsidRPr="00D02A9A" w:rsidRDefault="00827429" w:rsidP="00173BFF">
      <w:pPr>
        <w:jc w:val="center"/>
        <w:rPr>
          <w:rFonts w:asciiTheme="minorHAnsi" w:hAnsiTheme="minorHAnsi" w:cs="Microsoft Sans Serif"/>
          <w:i/>
          <w:color w:val="FF9900"/>
          <w:sz w:val="22"/>
          <w:szCs w:val="22"/>
        </w:rPr>
      </w:pPr>
      <w:r w:rsidRPr="00D02A9A">
        <w:rPr>
          <w:rFonts w:asciiTheme="minorHAnsi" w:hAnsiTheme="minorHAnsi"/>
          <w:b/>
          <w:noProof/>
          <w:sz w:val="22"/>
          <w:szCs w:val="22"/>
          <w:lang w:eastAsia="en-GB"/>
        </w:rPr>
        <w:drawing>
          <wp:inline distT="0" distB="0" distL="0" distR="0">
            <wp:extent cx="1866900" cy="121920"/>
            <wp:effectExtent l="19050" t="0" r="0" b="0"/>
            <wp:docPr id="12" name="Picture 1" descr="Innova-Straplin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Strapline-250.png"/>
                    <pic:cNvPicPr/>
                  </pic:nvPicPr>
                  <pic:blipFill>
                    <a:blip r:embed="rId9" cstate="print"/>
                    <a:stretch>
                      <a:fillRect/>
                    </a:stretch>
                  </pic:blipFill>
                  <pic:spPr>
                    <a:xfrm>
                      <a:off x="0" y="0"/>
                      <a:ext cx="1866900" cy="121920"/>
                    </a:xfrm>
                    <a:prstGeom prst="rect">
                      <a:avLst/>
                    </a:prstGeom>
                  </pic:spPr>
                </pic:pic>
              </a:graphicData>
            </a:graphic>
          </wp:inline>
        </w:drawing>
      </w:r>
    </w:p>
    <w:p w:rsidR="00B555A7" w:rsidRPr="00D02A9A" w:rsidRDefault="00B555A7" w:rsidP="00AD2B20">
      <w:pPr>
        <w:rPr>
          <w:rFonts w:asciiTheme="minorHAnsi" w:hAnsiTheme="minorHAnsi"/>
          <w:b/>
          <w:sz w:val="22"/>
          <w:szCs w:val="22"/>
        </w:rPr>
      </w:pPr>
    </w:p>
    <w:p w:rsidR="00B555A7" w:rsidRPr="00D02A9A" w:rsidRDefault="00D02A9A" w:rsidP="00AD2B20">
      <w:pPr>
        <w:rPr>
          <w:rFonts w:asciiTheme="minorHAnsi" w:hAnsiTheme="minorHAnsi"/>
          <w:b/>
          <w:sz w:val="22"/>
          <w:szCs w:val="22"/>
        </w:rPr>
      </w:pPr>
      <w:r>
        <w:rPr>
          <w:rFonts w:asciiTheme="minorHAnsi" w:hAnsiTheme="minorHAnsi"/>
          <w:b/>
          <w:sz w:val="22"/>
          <w:szCs w:val="22"/>
        </w:rPr>
        <w:t>L</w:t>
      </w:r>
      <w:r w:rsidR="00173BFF" w:rsidRPr="00D02A9A">
        <w:rPr>
          <w:rFonts w:asciiTheme="minorHAnsi" w:hAnsiTheme="minorHAnsi"/>
          <w:b/>
          <w:sz w:val="22"/>
          <w:szCs w:val="22"/>
        </w:rPr>
        <w:t>ower Draught Gate</w:t>
      </w:r>
      <w:r w:rsidR="0071285A" w:rsidRPr="00D02A9A">
        <w:rPr>
          <w:rFonts w:asciiTheme="minorHAnsi" w:hAnsiTheme="minorHAnsi"/>
          <w:b/>
          <w:sz w:val="22"/>
          <w:szCs w:val="22"/>
        </w:rPr>
        <w:t>s</w:t>
      </w:r>
      <w:r w:rsidR="00173BFF" w:rsidRPr="00D02A9A">
        <w:rPr>
          <w:rFonts w:asciiTheme="minorHAnsi" w:hAnsiTheme="minorHAnsi"/>
          <w:b/>
          <w:sz w:val="22"/>
          <w:szCs w:val="22"/>
        </w:rPr>
        <w:t xml:space="preserve"> Farm, </w:t>
      </w:r>
    </w:p>
    <w:p w:rsidR="00B555A7" w:rsidRPr="00D02A9A" w:rsidRDefault="00173BFF" w:rsidP="00AD2B20">
      <w:pPr>
        <w:rPr>
          <w:rFonts w:asciiTheme="minorHAnsi" w:hAnsiTheme="minorHAnsi"/>
          <w:b/>
          <w:sz w:val="22"/>
          <w:szCs w:val="22"/>
        </w:rPr>
      </w:pPr>
      <w:r w:rsidRPr="00D02A9A">
        <w:rPr>
          <w:rFonts w:asciiTheme="minorHAnsi" w:hAnsiTheme="minorHAnsi"/>
          <w:b/>
          <w:sz w:val="22"/>
          <w:szCs w:val="22"/>
        </w:rPr>
        <w:t xml:space="preserve">Burnley Road, </w:t>
      </w:r>
    </w:p>
    <w:p w:rsidR="00173BFF" w:rsidRPr="00D02A9A" w:rsidRDefault="00173BFF" w:rsidP="00AD2B20">
      <w:pPr>
        <w:rPr>
          <w:rFonts w:asciiTheme="minorHAnsi" w:hAnsiTheme="minorHAnsi"/>
          <w:b/>
          <w:sz w:val="22"/>
          <w:szCs w:val="22"/>
        </w:rPr>
      </w:pPr>
      <w:r w:rsidRPr="00D02A9A">
        <w:rPr>
          <w:rFonts w:asciiTheme="minorHAnsi" w:hAnsiTheme="minorHAnsi"/>
          <w:b/>
          <w:sz w:val="22"/>
          <w:szCs w:val="22"/>
        </w:rPr>
        <w:t>Trawden,</w:t>
      </w:r>
    </w:p>
    <w:p w:rsidR="00B555A7" w:rsidRPr="00D02A9A" w:rsidRDefault="00173BFF" w:rsidP="00AD2B20">
      <w:pPr>
        <w:rPr>
          <w:rFonts w:asciiTheme="minorHAnsi" w:hAnsiTheme="minorHAnsi"/>
          <w:b/>
          <w:sz w:val="22"/>
          <w:szCs w:val="22"/>
        </w:rPr>
      </w:pPr>
      <w:r w:rsidRPr="00D02A9A">
        <w:rPr>
          <w:rFonts w:asciiTheme="minorHAnsi" w:hAnsiTheme="minorHAnsi"/>
          <w:b/>
          <w:sz w:val="22"/>
          <w:szCs w:val="22"/>
        </w:rPr>
        <w:t xml:space="preserve">Lancashire </w:t>
      </w:r>
    </w:p>
    <w:p w:rsidR="00173BFF" w:rsidRPr="00D02A9A" w:rsidRDefault="00173BFF" w:rsidP="00AD2B20">
      <w:pPr>
        <w:rPr>
          <w:rFonts w:asciiTheme="minorHAnsi" w:hAnsiTheme="minorHAnsi"/>
          <w:b/>
          <w:sz w:val="22"/>
          <w:szCs w:val="22"/>
        </w:rPr>
      </w:pPr>
      <w:r w:rsidRPr="00D02A9A">
        <w:rPr>
          <w:rFonts w:asciiTheme="minorHAnsi" w:hAnsiTheme="minorHAnsi"/>
          <w:b/>
          <w:sz w:val="22"/>
          <w:szCs w:val="22"/>
        </w:rPr>
        <w:t>BB8 8PW</w:t>
      </w:r>
    </w:p>
    <w:p w:rsidR="00B555A7" w:rsidRPr="00D02A9A" w:rsidRDefault="00173BFF" w:rsidP="00AD2B20">
      <w:pPr>
        <w:rPr>
          <w:rFonts w:asciiTheme="minorHAnsi" w:hAnsiTheme="minorHAnsi"/>
          <w:b/>
          <w:sz w:val="22"/>
          <w:szCs w:val="22"/>
        </w:rPr>
      </w:pPr>
      <w:r w:rsidRPr="00D02A9A">
        <w:rPr>
          <w:rFonts w:asciiTheme="minorHAnsi" w:hAnsiTheme="minorHAnsi"/>
          <w:b/>
          <w:sz w:val="22"/>
          <w:szCs w:val="22"/>
        </w:rPr>
        <w:t xml:space="preserve">Tel: 01282 867390    </w:t>
      </w:r>
    </w:p>
    <w:p w:rsidR="00173BFF" w:rsidRPr="00D02A9A" w:rsidRDefault="00173BFF" w:rsidP="00AD2B20">
      <w:pPr>
        <w:rPr>
          <w:rFonts w:asciiTheme="minorHAnsi" w:hAnsiTheme="minorHAnsi"/>
          <w:b/>
          <w:sz w:val="22"/>
          <w:szCs w:val="22"/>
        </w:rPr>
      </w:pPr>
      <w:r w:rsidRPr="00D02A9A">
        <w:rPr>
          <w:rFonts w:asciiTheme="minorHAnsi" w:hAnsiTheme="minorHAnsi"/>
          <w:b/>
          <w:sz w:val="22"/>
          <w:szCs w:val="22"/>
        </w:rPr>
        <w:t>Fax: 01282 861077</w:t>
      </w:r>
    </w:p>
    <w:p w:rsidR="00E339F3" w:rsidRPr="00D02A9A" w:rsidRDefault="00D70328" w:rsidP="00AD2B20">
      <w:pPr>
        <w:rPr>
          <w:rFonts w:asciiTheme="minorHAnsi" w:hAnsiTheme="minorHAnsi"/>
          <w:b/>
          <w:sz w:val="22"/>
          <w:szCs w:val="22"/>
        </w:rPr>
      </w:pPr>
      <w:r w:rsidRPr="00D02A9A">
        <w:rPr>
          <w:rFonts w:asciiTheme="minorHAnsi" w:hAnsiTheme="minorHAnsi"/>
          <w:b/>
          <w:sz w:val="22"/>
          <w:szCs w:val="22"/>
        </w:rPr>
        <w:t>E-mail</w:t>
      </w:r>
      <w:r w:rsidR="00173BFF" w:rsidRPr="00D02A9A">
        <w:rPr>
          <w:rFonts w:asciiTheme="minorHAnsi" w:hAnsiTheme="minorHAnsi"/>
          <w:b/>
          <w:sz w:val="22"/>
          <w:szCs w:val="22"/>
        </w:rPr>
        <w:t xml:space="preserve">: </w:t>
      </w:r>
      <w:hyperlink r:id="rId10" w:history="1">
        <w:r w:rsidR="00591EA3" w:rsidRPr="00D02A9A">
          <w:rPr>
            <w:rStyle w:val="Hyperlink"/>
            <w:rFonts w:asciiTheme="minorHAnsi" w:hAnsiTheme="minorHAnsi"/>
            <w:b/>
            <w:sz w:val="22"/>
            <w:szCs w:val="22"/>
          </w:rPr>
          <w:t>info@innovasolutionsonline.com</w:t>
        </w:r>
      </w:hyperlink>
    </w:p>
    <w:p w:rsidR="00B555A7" w:rsidRPr="00B170D9" w:rsidRDefault="00B555A7" w:rsidP="002966FB">
      <w:pPr>
        <w:jc w:val="center"/>
        <w:rPr>
          <w:rFonts w:asciiTheme="minorHAnsi" w:eastAsia="Calibri" w:hAnsiTheme="minorHAnsi"/>
          <w:color w:val="808080" w:themeColor="background1" w:themeShade="80"/>
          <w:sz w:val="16"/>
          <w:szCs w:val="18"/>
        </w:rPr>
      </w:pPr>
    </w:p>
    <w:p w:rsidR="002966FB" w:rsidRPr="00B170D9" w:rsidRDefault="002966FB" w:rsidP="00D02A9A">
      <w:pPr>
        <w:jc w:val="center"/>
        <w:rPr>
          <w:rFonts w:asciiTheme="minorHAnsi" w:eastAsia="Calibri" w:hAnsiTheme="minorHAnsi"/>
          <w:color w:val="808080" w:themeColor="background1" w:themeShade="80"/>
          <w:sz w:val="16"/>
          <w:szCs w:val="18"/>
        </w:rPr>
      </w:pPr>
      <w:r w:rsidRPr="00B170D9">
        <w:rPr>
          <w:rFonts w:asciiTheme="minorHAnsi" w:eastAsia="Calibri" w:hAnsiTheme="minorHAnsi"/>
          <w:color w:val="808080" w:themeColor="background1" w:themeShade="80"/>
          <w:sz w:val="16"/>
          <w:szCs w:val="18"/>
        </w:rPr>
        <w:t>Disclaimer</w:t>
      </w:r>
    </w:p>
    <w:p w:rsidR="00637F92" w:rsidRPr="000775D3" w:rsidRDefault="002966FB" w:rsidP="000775D3">
      <w:pPr>
        <w:ind w:left="-567" w:right="-567"/>
        <w:rPr>
          <w:rFonts w:asciiTheme="minorHAnsi" w:eastAsia="Calibri" w:hAnsiTheme="minorHAnsi"/>
          <w:color w:val="808080" w:themeColor="background1" w:themeShade="80"/>
          <w:sz w:val="16"/>
          <w:szCs w:val="18"/>
        </w:rPr>
      </w:pPr>
      <w:r w:rsidRPr="00B170D9">
        <w:rPr>
          <w:rFonts w:asciiTheme="minorHAnsi" w:eastAsia="Calibri" w:hAnsiTheme="minorHAnsi"/>
          <w:color w:val="808080" w:themeColor="background1" w:themeShade="80"/>
          <w:sz w:val="16"/>
          <w:szCs w:val="18"/>
        </w:rPr>
        <w:t>The information contained herein is produced in good faith and is believed to be reliable but is for guidance only.  Innova Solutions Ltd and its agents cannot assume liability or responsibility for results obtained in the use of its products by persons whose methods are outside or beyond our control.  It is the users’ responsibility to determine the suitability of any of the products and methods of use or preparation prior to use mentioned in out literature and furthermore the users’ responsibility to observe and adopt such precautions as may be advisable for the protection of personnel and property in the handling and use of any of our products.</w:t>
      </w:r>
    </w:p>
    <w:sectPr w:rsidR="00637F92" w:rsidRPr="000775D3" w:rsidSect="0057398E">
      <w:headerReference w:type="default" r:id="rId11"/>
      <w:footerReference w:type="default" r:id="rId12"/>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FB" w:rsidRDefault="002966FB" w:rsidP="00343F3F">
      <w:r>
        <w:separator/>
      </w:r>
    </w:p>
  </w:endnote>
  <w:endnote w:type="continuationSeparator" w:id="0">
    <w:p w:rsidR="002966FB" w:rsidRDefault="002966FB" w:rsidP="003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92" w:rsidRDefault="00637F92">
    <w:pPr>
      <w:pStyle w:val="Footer"/>
    </w:pPr>
  </w:p>
  <w:p w:rsidR="00637F92" w:rsidRDefault="0063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FB" w:rsidRDefault="002966FB" w:rsidP="00343F3F">
      <w:r>
        <w:separator/>
      </w:r>
    </w:p>
  </w:footnote>
  <w:footnote w:type="continuationSeparator" w:id="0">
    <w:p w:rsidR="002966FB" w:rsidRDefault="002966FB" w:rsidP="0034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4" w:type="dxa"/>
      <w:tblLayout w:type="fixed"/>
      <w:tblLook w:val="04A0" w:firstRow="1" w:lastRow="0" w:firstColumn="1" w:lastColumn="0" w:noHBand="0" w:noVBand="1"/>
    </w:tblPr>
    <w:tblGrid>
      <w:gridCol w:w="3921"/>
      <w:gridCol w:w="2566"/>
      <w:gridCol w:w="992"/>
      <w:gridCol w:w="809"/>
      <w:gridCol w:w="1044"/>
      <w:gridCol w:w="642"/>
    </w:tblGrid>
    <w:tr w:rsidR="00637F92" w:rsidRPr="00343F3F" w:rsidTr="00E47D0F">
      <w:trPr>
        <w:trHeight w:val="428"/>
      </w:trPr>
      <w:tc>
        <w:tcPr>
          <w:tcW w:w="9974" w:type="dxa"/>
          <w:gridSpan w:val="6"/>
          <w:vAlign w:val="center"/>
        </w:tcPr>
        <w:p w:rsidR="00637F92" w:rsidRPr="00343F3F" w:rsidRDefault="002E47DF" w:rsidP="00CF1B2A">
          <w:pPr>
            <w:pStyle w:val="Header"/>
            <w:jc w:val="center"/>
            <w:rPr>
              <w:rFonts w:asciiTheme="minorHAnsi" w:hAnsiTheme="minorHAnsi"/>
              <w:b/>
              <w:color w:val="000000" w:themeColor="text1"/>
            </w:rPr>
          </w:pPr>
          <w:r>
            <w:rPr>
              <w:rFonts w:asciiTheme="minorHAnsi" w:hAnsiTheme="minorHAnsi"/>
              <w:b/>
              <w:color w:val="000000" w:themeColor="text1"/>
            </w:rPr>
            <w:t>TECHNICAL DATA SHEET</w:t>
          </w:r>
        </w:p>
      </w:tc>
    </w:tr>
    <w:tr w:rsidR="00E47D0F" w:rsidRPr="00343F3F" w:rsidTr="00E47D0F">
      <w:trPr>
        <w:trHeight w:val="428"/>
      </w:trPr>
      <w:tc>
        <w:tcPr>
          <w:tcW w:w="6487" w:type="dxa"/>
          <w:gridSpan w:val="2"/>
          <w:vMerge w:val="restart"/>
        </w:tcPr>
        <w:p w:rsidR="00E47D0F" w:rsidRPr="00343F3F" w:rsidRDefault="00E47D0F" w:rsidP="00CF1B2A">
          <w:pPr>
            <w:pStyle w:val="Header"/>
            <w:rPr>
              <w:rFonts w:asciiTheme="minorHAnsi" w:hAnsiTheme="minorHAnsi"/>
            </w:rPr>
          </w:pPr>
          <w:r w:rsidRPr="00343F3F">
            <w:rPr>
              <w:rFonts w:asciiTheme="minorHAnsi" w:hAnsiTheme="minorHAnsi"/>
              <w:noProof/>
              <w:lang w:eastAsia="en-GB"/>
            </w:rPr>
            <w:drawing>
              <wp:anchor distT="0" distB="0" distL="114300" distR="114300" simplePos="0" relativeHeight="251663360" behindDoc="0" locked="0" layoutInCell="1" allowOverlap="1">
                <wp:simplePos x="0" y="0"/>
                <wp:positionH relativeFrom="margin">
                  <wp:align>left</wp:align>
                </wp:positionH>
                <wp:positionV relativeFrom="margin">
                  <wp:posOffset>31750</wp:posOffset>
                </wp:positionV>
                <wp:extent cx="2152650" cy="941705"/>
                <wp:effectExtent l="19050" t="0" r="0" b="0"/>
                <wp:wrapSquare wrapText="bothSides"/>
                <wp:docPr id="3" name="Picture 3" descr="Innova-Final-Logo-Tagline-Above-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a-Final-Logo-Tagline-Above-250"/>
                        <pic:cNvPicPr>
                          <a:picLocks noChangeAspect="1" noChangeArrowheads="1"/>
                        </pic:cNvPicPr>
                      </pic:nvPicPr>
                      <pic:blipFill>
                        <a:blip r:embed="rId1"/>
                        <a:srcRect/>
                        <a:stretch>
                          <a:fillRect/>
                        </a:stretch>
                      </pic:blipFill>
                      <pic:spPr bwMode="auto">
                        <a:xfrm>
                          <a:off x="0" y="0"/>
                          <a:ext cx="2152650" cy="941705"/>
                        </a:xfrm>
                        <a:prstGeom prst="rect">
                          <a:avLst/>
                        </a:prstGeom>
                        <a:noFill/>
                        <a:ln w="9525">
                          <a:noFill/>
                          <a:miter lim="800000"/>
                          <a:headEnd/>
                          <a:tailEnd/>
                        </a:ln>
                      </pic:spPr>
                    </pic:pic>
                  </a:graphicData>
                </a:graphic>
              </wp:anchor>
            </w:drawing>
          </w:r>
        </w:p>
        <w:p w:rsidR="00E47D0F" w:rsidRPr="00343F3F" w:rsidRDefault="00E47D0F" w:rsidP="00CF1B2A">
          <w:pPr>
            <w:pStyle w:val="Header"/>
            <w:rPr>
              <w:rFonts w:asciiTheme="minorHAnsi" w:hAnsiTheme="minorHAnsi"/>
            </w:rPr>
          </w:pPr>
        </w:p>
        <w:p w:rsidR="00E47D0F" w:rsidRPr="00343F3F" w:rsidRDefault="00E47D0F" w:rsidP="00CF1B2A">
          <w:pPr>
            <w:pStyle w:val="Header"/>
            <w:rPr>
              <w:rFonts w:asciiTheme="minorHAnsi" w:hAnsiTheme="minorHAnsi"/>
            </w:rPr>
          </w:pPr>
        </w:p>
        <w:p w:rsidR="00E47D0F" w:rsidRPr="00343F3F" w:rsidRDefault="00E47D0F" w:rsidP="00CF1B2A">
          <w:pPr>
            <w:pStyle w:val="Header"/>
            <w:rPr>
              <w:rFonts w:asciiTheme="minorHAnsi" w:hAnsiTheme="minorHAnsi"/>
            </w:rPr>
          </w:pPr>
        </w:p>
        <w:p w:rsidR="00E47D0F" w:rsidRPr="00343F3F" w:rsidRDefault="00E47D0F" w:rsidP="00CF1B2A">
          <w:pPr>
            <w:pStyle w:val="Header"/>
            <w:rPr>
              <w:rFonts w:asciiTheme="minorHAnsi" w:hAnsiTheme="minorHAnsi"/>
            </w:rPr>
          </w:pPr>
        </w:p>
      </w:tc>
      <w:tc>
        <w:tcPr>
          <w:tcW w:w="992" w:type="dxa"/>
          <w:vAlign w:val="center"/>
        </w:tcPr>
        <w:p w:rsidR="00E47D0F" w:rsidRPr="00E47D0F" w:rsidRDefault="00E47D0F" w:rsidP="00CF1B2A">
          <w:pPr>
            <w:pStyle w:val="Header"/>
            <w:rPr>
              <w:rFonts w:asciiTheme="minorHAnsi" w:hAnsiTheme="minorHAnsi"/>
              <w:sz w:val="22"/>
              <w:szCs w:val="22"/>
            </w:rPr>
          </w:pPr>
          <w:r w:rsidRPr="00E47D0F">
            <w:rPr>
              <w:rFonts w:asciiTheme="minorHAnsi" w:hAnsiTheme="minorHAnsi"/>
              <w:sz w:val="22"/>
              <w:szCs w:val="22"/>
            </w:rPr>
            <w:t xml:space="preserve">TDS No: </w:t>
          </w:r>
        </w:p>
      </w:tc>
      <w:tc>
        <w:tcPr>
          <w:tcW w:w="809" w:type="dxa"/>
          <w:vAlign w:val="center"/>
        </w:tcPr>
        <w:p w:rsidR="00E47D0F" w:rsidRPr="00E47D0F" w:rsidRDefault="00E47D0F" w:rsidP="008325E9">
          <w:pPr>
            <w:pStyle w:val="Header"/>
            <w:rPr>
              <w:rFonts w:asciiTheme="minorHAnsi" w:hAnsiTheme="minorHAnsi"/>
              <w:b/>
              <w:sz w:val="22"/>
              <w:szCs w:val="22"/>
            </w:rPr>
          </w:pPr>
          <w:r w:rsidRPr="00E47D0F">
            <w:rPr>
              <w:rFonts w:asciiTheme="minorHAnsi" w:hAnsiTheme="minorHAnsi"/>
              <w:b/>
              <w:sz w:val="22"/>
              <w:szCs w:val="22"/>
            </w:rPr>
            <w:t>TD0</w:t>
          </w:r>
          <w:r w:rsidR="002028A1">
            <w:rPr>
              <w:rFonts w:asciiTheme="minorHAnsi" w:hAnsiTheme="minorHAnsi"/>
              <w:b/>
              <w:sz w:val="22"/>
              <w:szCs w:val="22"/>
            </w:rPr>
            <w:t>2</w:t>
          </w:r>
          <w:r w:rsidR="00AF39A4">
            <w:rPr>
              <w:rFonts w:asciiTheme="minorHAnsi" w:hAnsiTheme="minorHAnsi"/>
              <w:b/>
              <w:sz w:val="22"/>
              <w:szCs w:val="22"/>
            </w:rPr>
            <w:t>7</w:t>
          </w:r>
        </w:p>
      </w:tc>
      <w:tc>
        <w:tcPr>
          <w:tcW w:w="1044" w:type="dxa"/>
          <w:vAlign w:val="center"/>
        </w:tcPr>
        <w:p w:rsidR="00E47D0F" w:rsidRPr="00E47D0F" w:rsidRDefault="00E47D0F" w:rsidP="00CF1B2A">
          <w:pPr>
            <w:pStyle w:val="Header"/>
            <w:jc w:val="center"/>
            <w:rPr>
              <w:rFonts w:asciiTheme="minorHAnsi" w:hAnsiTheme="minorHAnsi"/>
              <w:b/>
              <w:color w:val="000000" w:themeColor="text1"/>
              <w:sz w:val="22"/>
              <w:szCs w:val="22"/>
            </w:rPr>
          </w:pPr>
          <w:r w:rsidRPr="00E47D0F">
            <w:rPr>
              <w:rFonts w:asciiTheme="minorHAnsi" w:hAnsiTheme="minorHAnsi"/>
              <w:sz w:val="22"/>
              <w:szCs w:val="22"/>
            </w:rPr>
            <w:t>Issue No:</w:t>
          </w:r>
        </w:p>
      </w:tc>
      <w:tc>
        <w:tcPr>
          <w:tcW w:w="642" w:type="dxa"/>
          <w:vAlign w:val="center"/>
        </w:tcPr>
        <w:p w:rsidR="00E47D0F" w:rsidRPr="00E47D0F" w:rsidRDefault="00E47D0F" w:rsidP="00CF1B2A">
          <w:pPr>
            <w:pStyle w:val="Header"/>
            <w:jc w:val="center"/>
            <w:rPr>
              <w:rFonts w:asciiTheme="minorHAnsi" w:hAnsiTheme="minorHAnsi"/>
              <w:b/>
              <w:color w:val="000000" w:themeColor="text1"/>
              <w:sz w:val="22"/>
              <w:szCs w:val="22"/>
            </w:rPr>
          </w:pPr>
          <w:r w:rsidRPr="00E47D0F">
            <w:rPr>
              <w:rFonts w:asciiTheme="minorHAnsi" w:hAnsiTheme="minorHAnsi"/>
              <w:b/>
              <w:color w:val="000000" w:themeColor="text1"/>
              <w:sz w:val="22"/>
              <w:szCs w:val="22"/>
            </w:rPr>
            <w:t>1</w:t>
          </w:r>
        </w:p>
      </w:tc>
    </w:tr>
    <w:tr w:rsidR="00637F92" w:rsidRPr="00343F3F" w:rsidTr="00E47D0F">
      <w:trPr>
        <w:trHeight w:val="402"/>
      </w:trPr>
      <w:tc>
        <w:tcPr>
          <w:tcW w:w="6487" w:type="dxa"/>
          <w:gridSpan w:val="2"/>
          <w:vMerge/>
        </w:tcPr>
        <w:p w:rsidR="00637F92" w:rsidRPr="00343F3F" w:rsidRDefault="00637F92" w:rsidP="00CF1B2A">
          <w:pPr>
            <w:pStyle w:val="Header"/>
            <w:rPr>
              <w:rFonts w:asciiTheme="minorHAnsi" w:hAnsiTheme="minorHAnsi"/>
            </w:rPr>
          </w:pPr>
        </w:p>
      </w:tc>
      <w:tc>
        <w:tcPr>
          <w:tcW w:w="1801" w:type="dxa"/>
          <w:gridSpan w:val="2"/>
          <w:vAlign w:val="center"/>
        </w:tcPr>
        <w:p w:rsidR="00637F92" w:rsidRPr="00343F3F" w:rsidRDefault="00637F92" w:rsidP="00CF1B2A">
          <w:pPr>
            <w:pStyle w:val="Header"/>
            <w:rPr>
              <w:rFonts w:asciiTheme="minorHAnsi" w:hAnsiTheme="minorHAnsi"/>
            </w:rPr>
          </w:pPr>
          <w:r w:rsidRPr="00343F3F">
            <w:rPr>
              <w:rFonts w:asciiTheme="minorHAnsi" w:hAnsiTheme="minorHAnsi"/>
            </w:rPr>
            <w:t>Issue Date:</w:t>
          </w:r>
        </w:p>
      </w:tc>
      <w:tc>
        <w:tcPr>
          <w:tcW w:w="1686" w:type="dxa"/>
          <w:gridSpan w:val="2"/>
          <w:vAlign w:val="center"/>
        </w:tcPr>
        <w:p w:rsidR="00637F92" w:rsidRPr="00343F3F" w:rsidRDefault="00637F92" w:rsidP="002028A1">
          <w:pPr>
            <w:pStyle w:val="Header"/>
            <w:jc w:val="center"/>
            <w:rPr>
              <w:rFonts w:asciiTheme="minorHAnsi" w:hAnsiTheme="minorHAnsi"/>
              <w:b/>
              <w:color w:val="000000" w:themeColor="text1"/>
            </w:rPr>
          </w:pPr>
          <w:r w:rsidRPr="00343F3F">
            <w:rPr>
              <w:rFonts w:asciiTheme="minorHAnsi" w:hAnsiTheme="minorHAnsi"/>
              <w:b/>
              <w:color w:val="000000" w:themeColor="text1"/>
            </w:rPr>
            <w:t>14/0</w:t>
          </w:r>
          <w:r w:rsidR="002028A1">
            <w:rPr>
              <w:rFonts w:asciiTheme="minorHAnsi" w:hAnsiTheme="minorHAnsi"/>
              <w:b/>
              <w:color w:val="000000" w:themeColor="text1"/>
            </w:rPr>
            <w:t>7</w:t>
          </w:r>
          <w:r w:rsidRPr="00343F3F">
            <w:rPr>
              <w:rFonts w:asciiTheme="minorHAnsi" w:hAnsiTheme="minorHAnsi"/>
              <w:b/>
              <w:color w:val="000000" w:themeColor="text1"/>
            </w:rPr>
            <w:t>/14</w:t>
          </w:r>
        </w:p>
      </w:tc>
    </w:tr>
    <w:tr w:rsidR="00637F92" w:rsidRPr="00343F3F" w:rsidTr="00E47D0F">
      <w:trPr>
        <w:trHeight w:val="407"/>
      </w:trPr>
      <w:tc>
        <w:tcPr>
          <w:tcW w:w="6487" w:type="dxa"/>
          <w:gridSpan w:val="2"/>
          <w:vMerge/>
        </w:tcPr>
        <w:p w:rsidR="00637F92" w:rsidRPr="00343F3F" w:rsidRDefault="00637F92" w:rsidP="00CF1B2A">
          <w:pPr>
            <w:pStyle w:val="Header"/>
            <w:rPr>
              <w:rFonts w:asciiTheme="minorHAnsi" w:hAnsiTheme="minorHAnsi"/>
            </w:rPr>
          </w:pPr>
        </w:p>
      </w:tc>
      <w:tc>
        <w:tcPr>
          <w:tcW w:w="1801" w:type="dxa"/>
          <w:gridSpan w:val="2"/>
          <w:vAlign w:val="center"/>
        </w:tcPr>
        <w:p w:rsidR="00637F92" w:rsidRPr="00343F3F" w:rsidRDefault="00637F92" w:rsidP="00CF1B2A">
          <w:pPr>
            <w:pStyle w:val="Header"/>
            <w:rPr>
              <w:rFonts w:asciiTheme="minorHAnsi" w:hAnsiTheme="minorHAnsi"/>
            </w:rPr>
          </w:pPr>
          <w:r w:rsidRPr="00343F3F">
            <w:rPr>
              <w:rFonts w:asciiTheme="minorHAnsi" w:hAnsiTheme="minorHAnsi"/>
            </w:rPr>
            <w:t>Revision Date:</w:t>
          </w:r>
        </w:p>
      </w:tc>
      <w:tc>
        <w:tcPr>
          <w:tcW w:w="1686" w:type="dxa"/>
          <w:gridSpan w:val="2"/>
          <w:vAlign w:val="center"/>
        </w:tcPr>
        <w:p w:rsidR="00637F92" w:rsidRPr="000E7387" w:rsidRDefault="000E7387" w:rsidP="00CF1B2A">
          <w:pPr>
            <w:pStyle w:val="Header"/>
            <w:jc w:val="center"/>
            <w:rPr>
              <w:rFonts w:asciiTheme="minorHAnsi" w:hAnsiTheme="minorHAnsi"/>
              <w:b/>
              <w:color w:val="9BBB59" w:themeColor="accent3"/>
            </w:rPr>
          </w:pPr>
          <w:r w:rsidRPr="000E7387">
            <w:rPr>
              <w:rFonts w:asciiTheme="minorHAnsi" w:hAnsiTheme="minorHAnsi"/>
              <w:b/>
              <w:color w:val="9BBB59" w:themeColor="accent3"/>
            </w:rPr>
            <w:t>14/07/16</w:t>
          </w:r>
        </w:p>
      </w:tc>
    </w:tr>
    <w:tr w:rsidR="00637F92" w:rsidRPr="00343F3F" w:rsidTr="00E47D0F">
      <w:trPr>
        <w:trHeight w:val="294"/>
      </w:trPr>
      <w:tc>
        <w:tcPr>
          <w:tcW w:w="6487" w:type="dxa"/>
          <w:gridSpan w:val="2"/>
          <w:vMerge/>
        </w:tcPr>
        <w:p w:rsidR="00637F92" w:rsidRPr="00343F3F" w:rsidRDefault="00637F92" w:rsidP="00CF1B2A">
          <w:pPr>
            <w:pStyle w:val="Header"/>
            <w:rPr>
              <w:rFonts w:asciiTheme="minorHAnsi" w:hAnsiTheme="minorHAnsi"/>
            </w:rPr>
          </w:pPr>
        </w:p>
      </w:tc>
      <w:tc>
        <w:tcPr>
          <w:tcW w:w="1801" w:type="dxa"/>
          <w:gridSpan w:val="2"/>
          <w:vAlign w:val="center"/>
        </w:tcPr>
        <w:p w:rsidR="00637F92" w:rsidRPr="00343F3F" w:rsidRDefault="00637F92" w:rsidP="00CF1B2A">
          <w:pPr>
            <w:pStyle w:val="Header"/>
            <w:rPr>
              <w:rFonts w:asciiTheme="minorHAnsi" w:hAnsiTheme="minorHAnsi"/>
            </w:rPr>
          </w:pPr>
          <w:r w:rsidRPr="00343F3F">
            <w:rPr>
              <w:rFonts w:asciiTheme="minorHAnsi" w:hAnsiTheme="minorHAnsi"/>
            </w:rPr>
            <w:t>Page No:</w:t>
          </w:r>
        </w:p>
      </w:tc>
      <w:tc>
        <w:tcPr>
          <w:tcW w:w="1686" w:type="dxa"/>
          <w:gridSpan w:val="2"/>
          <w:vAlign w:val="center"/>
        </w:tcPr>
        <w:p w:rsidR="00637F92" w:rsidRPr="00343F3F" w:rsidRDefault="005D33FA" w:rsidP="00CF1B2A">
          <w:pPr>
            <w:pStyle w:val="Header"/>
            <w:jc w:val="center"/>
            <w:rPr>
              <w:rFonts w:asciiTheme="minorHAnsi" w:hAnsiTheme="minorHAnsi"/>
              <w:b/>
              <w:color w:val="000000" w:themeColor="text1"/>
            </w:rPr>
          </w:pPr>
          <w:r w:rsidRPr="00343F3F">
            <w:rPr>
              <w:rFonts w:asciiTheme="minorHAnsi" w:hAnsiTheme="minorHAnsi" w:cs="Tahoma"/>
              <w:b/>
              <w:color w:val="000000" w:themeColor="text1"/>
            </w:rPr>
            <w:fldChar w:fldCharType="begin"/>
          </w:r>
          <w:r w:rsidR="00637F92" w:rsidRPr="00343F3F">
            <w:rPr>
              <w:rFonts w:asciiTheme="minorHAnsi" w:hAnsiTheme="minorHAnsi" w:cs="Tahoma"/>
              <w:b/>
              <w:color w:val="000000" w:themeColor="text1"/>
            </w:rPr>
            <w:instrText xml:space="preserve"> PAGE </w:instrText>
          </w:r>
          <w:r w:rsidRPr="00343F3F">
            <w:rPr>
              <w:rFonts w:asciiTheme="minorHAnsi" w:hAnsiTheme="minorHAnsi" w:cs="Tahoma"/>
              <w:b/>
              <w:color w:val="000000" w:themeColor="text1"/>
            </w:rPr>
            <w:fldChar w:fldCharType="separate"/>
          </w:r>
          <w:r w:rsidR="00D52AFC">
            <w:rPr>
              <w:rFonts w:asciiTheme="minorHAnsi" w:hAnsiTheme="minorHAnsi" w:cs="Tahoma"/>
              <w:b/>
              <w:noProof/>
              <w:color w:val="000000" w:themeColor="text1"/>
            </w:rPr>
            <w:t>2</w:t>
          </w:r>
          <w:r w:rsidRPr="00343F3F">
            <w:rPr>
              <w:rFonts w:asciiTheme="minorHAnsi" w:hAnsiTheme="minorHAnsi" w:cs="Tahoma"/>
              <w:b/>
              <w:color w:val="000000" w:themeColor="text1"/>
            </w:rPr>
            <w:fldChar w:fldCharType="end"/>
          </w:r>
          <w:r w:rsidR="00637F92" w:rsidRPr="00343F3F">
            <w:rPr>
              <w:rFonts w:asciiTheme="minorHAnsi" w:hAnsiTheme="minorHAnsi" w:cs="Tahoma"/>
              <w:b/>
              <w:color w:val="000000" w:themeColor="text1"/>
            </w:rPr>
            <w:t xml:space="preserve"> of </w:t>
          </w:r>
          <w:r w:rsidRPr="00343F3F">
            <w:rPr>
              <w:rFonts w:asciiTheme="minorHAnsi" w:hAnsiTheme="minorHAnsi" w:cs="Tahoma"/>
              <w:b/>
              <w:color w:val="000000" w:themeColor="text1"/>
            </w:rPr>
            <w:fldChar w:fldCharType="begin"/>
          </w:r>
          <w:r w:rsidR="00637F92" w:rsidRPr="00343F3F">
            <w:rPr>
              <w:rFonts w:asciiTheme="minorHAnsi" w:hAnsiTheme="minorHAnsi" w:cs="Tahoma"/>
              <w:b/>
              <w:color w:val="000000" w:themeColor="text1"/>
            </w:rPr>
            <w:instrText xml:space="preserve"> NUMPAGES </w:instrText>
          </w:r>
          <w:r w:rsidRPr="00343F3F">
            <w:rPr>
              <w:rFonts w:asciiTheme="minorHAnsi" w:hAnsiTheme="minorHAnsi" w:cs="Tahoma"/>
              <w:b/>
              <w:color w:val="000000" w:themeColor="text1"/>
            </w:rPr>
            <w:fldChar w:fldCharType="separate"/>
          </w:r>
          <w:r w:rsidR="00D52AFC">
            <w:rPr>
              <w:rFonts w:asciiTheme="minorHAnsi" w:hAnsiTheme="minorHAnsi" w:cs="Tahoma"/>
              <w:b/>
              <w:noProof/>
              <w:color w:val="000000" w:themeColor="text1"/>
            </w:rPr>
            <w:t>2</w:t>
          </w:r>
          <w:r w:rsidRPr="00343F3F">
            <w:rPr>
              <w:rFonts w:asciiTheme="minorHAnsi" w:hAnsiTheme="minorHAnsi" w:cs="Tahoma"/>
              <w:b/>
              <w:color w:val="000000" w:themeColor="text1"/>
            </w:rPr>
            <w:fldChar w:fldCharType="end"/>
          </w:r>
        </w:p>
      </w:tc>
    </w:tr>
    <w:tr w:rsidR="00637F92" w:rsidRPr="00343F3F" w:rsidTr="00E47D0F">
      <w:trPr>
        <w:trHeight w:val="366"/>
      </w:trPr>
      <w:tc>
        <w:tcPr>
          <w:tcW w:w="3921" w:type="dxa"/>
          <w:vAlign w:val="center"/>
        </w:tcPr>
        <w:p w:rsidR="00637F92" w:rsidRPr="00343F3F" w:rsidRDefault="00637F92" w:rsidP="00CF1B2A">
          <w:pPr>
            <w:pStyle w:val="Header"/>
            <w:jc w:val="center"/>
            <w:rPr>
              <w:rFonts w:asciiTheme="minorHAnsi" w:hAnsiTheme="minorHAnsi"/>
              <w:b/>
            </w:rPr>
          </w:pPr>
          <w:r w:rsidRPr="00343F3F">
            <w:rPr>
              <w:rFonts w:asciiTheme="minorHAnsi" w:hAnsiTheme="minorHAnsi"/>
              <w:b/>
            </w:rPr>
            <w:t>PRODUCT</w:t>
          </w:r>
        </w:p>
      </w:tc>
      <w:tc>
        <w:tcPr>
          <w:tcW w:w="6053" w:type="dxa"/>
          <w:gridSpan w:val="5"/>
          <w:vAlign w:val="center"/>
        </w:tcPr>
        <w:p w:rsidR="00637F92" w:rsidRPr="00343F3F" w:rsidRDefault="00637F92" w:rsidP="00AF39A4">
          <w:pPr>
            <w:pStyle w:val="Header"/>
            <w:rPr>
              <w:rFonts w:asciiTheme="minorHAnsi" w:hAnsiTheme="minorHAnsi"/>
              <w:b/>
              <w:color w:val="9BBB59" w:themeColor="accent3"/>
            </w:rPr>
          </w:pPr>
          <w:r w:rsidRPr="00343F3F">
            <w:rPr>
              <w:rFonts w:asciiTheme="minorHAnsi" w:hAnsiTheme="minorHAnsi"/>
              <w:b/>
              <w:color w:val="9BBB59" w:themeColor="accent3"/>
            </w:rPr>
            <w:t>Nova</w:t>
          </w:r>
          <w:r>
            <w:rPr>
              <w:rFonts w:asciiTheme="minorHAnsi" w:hAnsiTheme="minorHAnsi"/>
              <w:b/>
              <w:color w:val="9BBB59" w:themeColor="accent3"/>
            </w:rPr>
            <w:t xml:space="preserve">Bond </w:t>
          </w:r>
          <w:r w:rsidR="00D02A9A">
            <w:rPr>
              <w:rFonts w:asciiTheme="minorHAnsi" w:hAnsiTheme="minorHAnsi"/>
              <w:b/>
              <w:color w:val="9BBB59" w:themeColor="accent3"/>
            </w:rPr>
            <w:t>XS</w:t>
          </w:r>
          <w:r w:rsidR="005C743D">
            <w:rPr>
              <w:rFonts w:asciiTheme="minorHAnsi" w:hAnsiTheme="minorHAnsi"/>
              <w:b/>
              <w:color w:val="9BBB59" w:themeColor="accent3"/>
            </w:rPr>
            <w:t>10</w:t>
          </w:r>
          <w:r w:rsidR="00AF39A4">
            <w:rPr>
              <w:rFonts w:asciiTheme="minorHAnsi" w:hAnsiTheme="minorHAnsi"/>
              <w:b/>
              <w:color w:val="9BBB59" w:themeColor="accent3"/>
            </w:rPr>
            <w:t>0C</w:t>
          </w:r>
          <w:r w:rsidR="00D02A9A">
            <w:rPr>
              <w:rFonts w:asciiTheme="minorHAnsi" w:hAnsiTheme="minorHAnsi"/>
              <w:b/>
              <w:color w:val="9BBB59" w:themeColor="accent3"/>
            </w:rPr>
            <w:t xml:space="preserve"> </w:t>
          </w:r>
          <w:r w:rsidR="00F632F3">
            <w:rPr>
              <w:rFonts w:asciiTheme="minorHAnsi" w:hAnsiTheme="minorHAnsi"/>
              <w:b/>
              <w:color w:val="9BBB59" w:themeColor="accent3"/>
            </w:rPr>
            <w:t>Bonding Tape</w:t>
          </w:r>
          <w:r w:rsidRPr="00343F3F">
            <w:rPr>
              <w:rFonts w:asciiTheme="minorHAnsi" w:hAnsiTheme="minorHAnsi"/>
              <w:b/>
              <w:color w:val="9BBB59" w:themeColor="accent3"/>
            </w:rPr>
            <w:t xml:space="preserve"> </w:t>
          </w:r>
        </w:p>
      </w:tc>
    </w:tr>
  </w:tbl>
  <w:p w:rsidR="00637F92" w:rsidRPr="00343F3F" w:rsidRDefault="00637F92" w:rsidP="00F475B0">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21851"/>
    <w:multiLevelType w:val="hybridMultilevel"/>
    <w:tmpl w:val="FF924490"/>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58E05F36"/>
    <w:multiLevelType w:val="hybridMultilevel"/>
    <w:tmpl w:val="D358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D5BAB"/>
    <w:multiLevelType w:val="hybridMultilevel"/>
    <w:tmpl w:val="1D7E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EF35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7"/>
    <w:rsid w:val="00013FA7"/>
    <w:rsid w:val="000147C4"/>
    <w:rsid w:val="00031DF1"/>
    <w:rsid w:val="00043828"/>
    <w:rsid w:val="00074983"/>
    <w:rsid w:val="000775D3"/>
    <w:rsid w:val="000C4814"/>
    <w:rsid w:val="000E7387"/>
    <w:rsid w:val="00112B0D"/>
    <w:rsid w:val="00135B0D"/>
    <w:rsid w:val="0016669E"/>
    <w:rsid w:val="00173BFF"/>
    <w:rsid w:val="001D20E4"/>
    <w:rsid w:val="001D2292"/>
    <w:rsid w:val="001F7E51"/>
    <w:rsid w:val="002028A1"/>
    <w:rsid w:val="0023425C"/>
    <w:rsid w:val="002966FB"/>
    <w:rsid w:val="002E3839"/>
    <w:rsid w:val="002E47DF"/>
    <w:rsid w:val="002F5673"/>
    <w:rsid w:val="003138D4"/>
    <w:rsid w:val="003436D0"/>
    <w:rsid w:val="00343F3F"/>
    <w:rsid w:val="00363269"/>
    <w:rsid w:val="003721C0"/>
    <w:rsid w:val="00393658"/>
    <w:rsid w:val="003C107C"/>
    <w:rsid w:val="004332D3"/>
    <w:rsid w:val="004762D3"/>
    <w:rsid w:val="00500D23"/>
    <w:rsid w:val="00530FE5"/>
    <w:rsid w:val="00536591"/>
    <w:rsid w:val="0056050F"/>
    <w:rsid w:val="0057398E"/>
    <w:rsid w:val="00591EA3"/>
    <w:rsid w:val="00593E02"/>
    <w:rsid w:val="005C09D4"/>
    <w:rsid w:val="005C743D"/>
    <w:rsid w:val="005D33FA"/>
    <w:rsid w:val="005D620F"/>
    <w:rsid w:val="00626C93"/>
    <w:rsid w:val="0063768D"/>
    <w:rsid w:val="00637F92"/>
    <w:rsid w:val="00643F62"/>
    <w:rsid w:val="00653649"/>
    <w:rsid w:val="006575A0"/>
    <w:rsid w:val="00680FDE"/>
    <w:rsid w:val="006E0C68"/>
    <w:rsid w:val="006F60EE"/>
    <w:rsid w:val="00702B18"/>
    <w:rsid w:val="0071285A"/>
    <w:rsid w:val="0071766D"/>
    <w:rsid w:val="0075298A"/>
    <w:rsid w:val="007565A4"/>
    <w:rsid w:val="00771258"/>
    <w:rsid w:val="00790FD7"/>
    <w:rsid w:val="00794565"/>
    <w:rsid w:val="00827429"/>
    <w:rsid w:val="008325E9"/>
    <w:rsid w:val="00832DB4"/>
    <w:rsid w:val="00845AEA"/>
    <w:rsid w:val="0084706C"/>
    <w:rsid w:val="0087294D"/>
    <w:rsid w:val="008738F9"/>
    <w:rsid w:val="00887EA0"/>
    <w:rsid w:val="00894BEE"/>
    <w:rsid w:val="008C4B14"/>
    <w:rsid w:val="008C56BF"/>
    <w:rsid w:val="009163C3"/>
    <w:rsid w:val="00951A72"/>
    <w:rsid w:val="009A7AE3"/>
    <w:rsid w:val="009B266C"/>
    <w:rsid w:val="009C1C6D"/>
    <w:rsid w:val="009C431B"/>
    <w:rsid w:val="009D1024"/>
    <w:rsid w:val="00A067CF"/>
    <w:rsid w:val="00A15ABB"/>
    <w:rsid w:val="00A32669"/>
    <w:rsid w:val="00A75ABE"/>
    <w:rsid w:val="00AC4437"/>
    <w:rsid w:val="00AD2B20"/>
    <w:rsid w:val="00AF39A4"/>
    <w:rsid w:val="00B02C1F"/>
    <w:rsid w:val="00B170D9"/>
    <w:rsid w:val="00B555A7"/>
    <w:rsid w:val="00B8302E"/>
    <w:rsid w:val="00B8565B"/>
    <w:rsid w:val="00B85FD1"/>
    <w:rsid w:val="00B97989"/>
    <w:rsid w:val="00BA7987"/>
    <w:rsid w:val="00BF6602"/>
    <w:rsid w:val="00C62E48"/>
    <w:rsid w:val="00C77297"/>
    <w:rsid w:val="00CB208E"/>
    <w:rsid w:val="00CC294E"/>
    <w:rsid w:val="00CD41B1"/>
    <w:rsid w:val="00CE4764"/>
    <w:rsid w:val="00CF1B2A"/>
    <w:rsid w:val="00D02A9A"/>
    <w:rsid w:val="00D27EFE"/>
    <w:rsid w:val="00D365C6"/>
    <w:rsid w:val="00D52AFC"/>
    <w:rsid w:val="00D70328"/>
    <w:rsid w:val="00D7609A"/>
    <w:rsid w:val="00DD7D46"/>
    <w:rsid w:val="00E339F3"/>
    <w:rsid w:val="00E47D0F"/>
    <w:rsid w:val="00E936CD"/>
    <w:rsid w:val="00EF5329"/>
    <w:rsid w:val="00F1740A"/>
    <w:rsid w:val="00F475B0"/>
    <w:rsid w:val="00F502E7"/>
    <w:rsid w:val="00F632F3"/>
    <w:rsid w:val="00F63741"/>
    <w:rsid w:val="00F72023"/>
    <w:rsid w:val="00F76CB0"/>
    <w:rsid w:val="00F8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DD2E7E-5DA4-422E-BE1E-3871EA7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69"/>
    <w:rPr>
      <w:rFonts w:ascii="Comic Sans MS" w:hAnsi="Comic Sans MS"/>
      <w:sz w:val="24"/>
      <w:szCs w:val="24"/>
      <w:lang w:eastAsia="en-US"/>
    </w:rPr>
  </w:style>
  <w:style w:type="paragraph" w:styleId="Heading1">
    <w:name w:val="heading 1"/>
    <w:basedOn w:val="Normal"/>
    <w:next w:val="Normal"/>
    <w:qFormat/>
    <w:rsid w:val="00363269"/>
    <w:pPr>
      <w:keepNext/>
      <w:jc w:val="center"/>
      <w:outlineLvl w:val="0"/>
    </w:pPr>
    <w:rPr>
      <w:rFonts w:ascii="Times New Roman" w:hAnsi="Times New Roman"/>
      <w:b/>
      <w:bCs/>
      <w:spacing w:val="44"/>
      <w:sz w:val="36"/>
    </w:rPr>
  </w:style>
  <w:style w:type="paragraph" w:styleId="Heading2">
    <w:name w:val="heading 2"/>
    <w:basedOn w:val="Normal"/>
    <w:next w:val="Normal"/>
    <w:qFormat/>
    <w:rsid w:val="00363269"/>
    <w:pPr>
      <w:keepNext/>
      <w:jc w:val="center"/>
      <w:outlineLvl w:val="1"/>
    </w:pPr>
    <w:rPr>
      <w:rFonts w:ascii="Times New Roman" w:hAnsi="Times New Roman"/>
      <w:b/>
      <w:bCs/>
      <w:spacing w:val="44"/>
      <w:sz w:val="32"/>
    </w:rPr>
  </w:style>
  <w:style w:type="paragraph" w:styleId="Heading3">
    <w:name w:val="heading 3"/>
    <w:basedOn w:val="Normal"/>
    <w:next w:val="Normal"/>
    <w:qFormat/>
    <w:rsid w:val="00363269"/>
    <w:pPr>
      <w:keepNext/>
      <w:jc w:val="both"/>
      <w:outlineLvl w:val="2"/>
    </w:pPr>
    <w:rPr>
      <w:rFonts w:ascii="Times New Roman" w:hAnsi="Times New Roman"/>
      <w:b/>
      <w:bCs/>
      <w:spacing w:val="44"/>
    </w:rPr>
  </w:style>
  <w:style w:type="paragraph" w:styleId="Heading4">
    <w:name w:val="heading 4"/>
    <w:basedOn w:val="Normal"/>
    <w:next w:val="Normal"/>
    <w:qFormat/>
    <w:rsid w:val="00363269"/>
    <w:pPr>
      <w:keepNext/>
      <w:outlineLvl w:val="3"/>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1EA3"/>
    <w:rPr>
      <w:color w:val="0000FF"/>
      <w:u w:val="single"/>
    </w:rPr>
  </w:style>
  <w:style w:type="paragraph" w:styleId="ListParagraph">
    <w:name w:val="List Paragraph"/>
    <w:basedOn w:val="Normal"/>
    <w:uiPriority w:val="34"/>
    <w:qFormat/>
    <w:rsid w:val="00393658"/>
    <w:pPr>
      <w:ind w:left="720"/>
    </w:pPr>
  </w:style>
  <w:style w:type="table" w:styleId="TableGrid">
    <w:name w:val="Table Grid"/>
    <w:basedOn w:val="TableNormal"/>
    <w:rsid w:val="00B02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6669E"/>
    <w:rPr>
      <w:rFonts w:ascii="Tahoma" w:hAnsi="Tahoma" w:cs="Tahoma"/>
      <w:sz w:val="16"/>
      <w:szCs w:val="16"/>
    </w:rPr>
  </w:style>
  <w:style w:type="character" w:customStyle="1" w:styleId="BalloonTextChar">
    <w:name w:val="Balloon Text Char"/>
    <w:basedOn w:val="DefaultParagraphFont"/>
    <w:link w:val="BalloonText"/>
    <w:rsid w:val="0016669E"/>
    <w:rPr>
      <w:rFonts w:ascii="Tahoma" w:hAnsi="Tahoma" w:cs="Tahoma"/>
      <w:sz w:val="16"/>
      <w:szCs w:val="16"/>
      <w:lang w:eastAsia="en-US"/>
    </w:rPr>
  </w:style>
  <w:style w:type="paragraph" w:styleId="Header">
    <w:name w:val="header"/>
    <w:basedOn w:val="Normal"/>
    <w:link w:val="HeaderChar"/>
    <w:rsid w:val="00343F3F"/>
    <w:pPr>
      <w:tabs>
        <w:tab w:val="center" w:pos="4680"/>
        <w:tab w:val="right" w:pos="9360"/>
      </w:tabs>
    </w:pPr>
  </w:style>
  <w:style w:type="character" w:customStyle="1" w:styleId="HeaderChar">
    <w:name w:val="Header Char"/>
    <w:basedOn w:val="DefaultParagraphFont"/>
    <w:link w:val="Header"/>
    <w:rsid w:val="00343F3F"/>
    <w:rPr>
      <w:rFonts w:ascii="Comic Sans MS" w:hAnsi="Comic Sans MS"/>
      <w:sz w:val="24"/>
      <w:szCs w:val="24"/>
      <w:lang w:eastAsia="en-US"/>
    </w:rPr>
  </w:style>
  <w:style w:type="paragraph" w:styleId="Footer">
    <w:name w:val="footer"/>
    <w:basedOn w:val="Normal"/>
    <w:link w:val="FooterChar"/>
    <w:uiPriority w:val="99"/>
    <w:rsid w:val="00343F3F"/>
    <w:pPr>
      <w:tabs>
        <w:tab w:val="center" w:pos="4680"/>
        <w:tab w:val="right" w:pos="9360"/>
      </w:tabs>
    </w:pPr>
  </w:style>
  <w:style w:type="character" w:customStyle="1" w:styleId="FooterChar">
    <w:name w:val="Footer Char"/>
    <w:basedOn w:val="DefaultParagraphFont"/>
    <w:link w:val="Footer"/>
    <w:uiPriority w:val="99"/>
    <w:rsid w:val="00343F3F"/>
    <w:rPr>
      <w:rFonts w:ascii="Comic Sans MS" w:hAnsi="Comic Sans MS"/>
      <w:sz w:val="24"/>
      <w:szCs w:val="24"/>
      <w:lang w:eastAsia="en-US"/>
    </w:rPr>
  </w:style>
  <w:style w:type="character" w:styleId="FollowedHyperlink">
    <w:name w:val="FollowedHyperlink"/>
    <w:basedOn w:val="DefaultParagraphFont"/>
    <w:rsid w:val="00CF1B2A"/>
    <w:rPr>
      <w:color w:val="800080" w:themeColor="followedHyperlink"/>
      <w:u w:val="single"/>
    </w:rPr>
  </w:style>
  <w:style w:type="paragraph" w:styleId="TOC1">
    <w:name w:val="toc 1"/>
    <w:basedOn w:val="Normal"/>
    <w:next w:val="Normal"/>
    <w:rsid w:val="00F632F3"/>
    <w:pPr>
      <w:tabs>
        <w:tab w:val="right" w:leader="dot" w:pos="9072"/>
      </w:tabs>
      <w:spacing w:line="360" w:lineRule="auto"/>
    </w:pPr>
    <w:rPr>
      <w:rFonts w:ascii="Arial" w:hAnsi="Arial"/>
      <w:noProof/>
      <w:sz w:val="20"/>
      <w:szCs w:val="20"/>
      <w:lang w:val="de-DE"/>
    </w:rPr>
  </w:style>
  <w:style w:type="paragraph" w:styleId="NoSpacing">
    <w:name w:val="No Spacing"/>
    <w:uiPriority w:val="1"/>
    <w:qFormat/>
    <w:rsid w:val="00AF39A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9610">
      <w:bodyDiv w:val="1"/>
      <w:marLeft w:val="0"/>
      <w:marRight w:val="0"/>
      <w:marTop w:val="0"/>
      <w:marBottom w:val="0"/>
      <w:divBdr>
        <w:top w:val="none" w:sz="0" w:space="0" w:color="auto"/>
        <w:left w:val="none" w:sz="0" w:space="0" w:color="auto"/>
        <w:bottom w:val="none" w:sz="0" w:space="0" w:color="auto"/>
        <w:right w:val="none" w:sz="0" w:space="0" w:color="auto"/>
      </w:divBdr>
    </w:div>
    <w:div w:id="13879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solutionsonlin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novabo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innovasolutionsonlin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NOVABOND</vt:lpstr>
    </vt:vector>
  </TitlesOfParts>
  <Company/>
  <LinksUpToDate>false</LinksUpToDate>
  <CharactersWithSpaces>3491</CharactersWithSpaces>
  <SharedDoc>false</SharedDoc>
  <HLinks>
    <vt:vector size="18" baseType="variant">
      <vt:variant>
        <vt:i4>4259841</vt:i4>
      </vt:variant>
      <vt:variant>
        <vt:i4>6</vt:i4>
      </vt:variant>
      <vt:variant>
        <vt:i4>0</vt:i4>
      </vt:variant>
      <vt:variant>
        <vt:i4>5</vt:i4>
      </vt:variant>
      <vt:variant>
        <vt:lpwstr>http://www.innovasolutionsonline.com/</vt:lpwstr>
      </vt:variant>
      <vt:variant>
        <vt:lpwstr/>
      </vt:variant>
      <vt:variant>
        <vt:i4>8126540</vt:i4>
      </vt:variant>
      <vt:variant>
        <vt:i4>3</vt:i4>
      </vt:variant>
      <vt:variant>
        <vt:i4>0</vt:i4>
      </vt:variant>
      <vt:variant>
        <vt:i4>5</vt:i4>
      </vt:variant>
      <vt:variant>
        <vt:lpwstr>mailto:info@innovasolutionsonline.com</vt:lpwstr>
      </vt:variant>
      <vt:variant>
        <vt:lpwstr/>
      </vt:variant>
      <vt:variant>
        <vt:i4>458779</vt:i4>
      </vt:variant>
      <vt:variant>
        <vt:i4>0</vt:i4>
      </vt:variant>
      <vt:variant>
        <vt:i4>0</vt:i4>
      </vt:variant>
      <vt:variant>
        <vt:i4>5</vt:i4>
      </vt:variant>
      <vt:variant>
        <vt:lpwstr>http://www.innovasolutionsonline.co.uk/promo.asp?a=nb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NOVABOND</dc:title>
  <dc:creator>GMD</dc:creator>
  <cp:lastModifiedBy>Gary Bradley</cp:lastModifiedBy>
  <cp:revision>5</cp:revision>
  <cp:lastPrinted>2014-08-08T10:46:00Z</cp:lastPrinted>
  <dcterms:created xsi:type="dcterms:W3CDTF">2014-07-31T11:49:00Z</dcterms:created>
  <dcterms:modified xsi:type="dcterms:W3CDTF">2014-08-08T10:47:00Z</dcterms:modified>
</cp:coreProperties>
</file>